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66" w:rsidRDefault="000C7D23">
      <w:bookmarkStart w:id="0" w:name="_GoBack"/>
      <w:r>
        <w:tab/>
        <w:t xml:space="preserve">In 2012 Africa’s exports made more and grossed more than any other in the world. Yet they still only totaled 3.5% of the world’s exports. To strengthen their assets and increase their exports they can increase their industrialization and make their trading system more efficient. Africa’s imports are twice as much as their exports and continue to grow. </w:t>
      </w:r>
    </w:p>
    <w:p w:rsidR="000C7D23" w:rsidRDefault="000C7D23">
      <w:r>
        <w:tab/>
        <w:t>Africa’s people have been making significant progress in pulling people out of poverty. They’re steadily growing 1.5% every year. 15 of their countries are now being considered medium to high human development. They’re slowly making their way into the global market and strengthening their exports. The main points to take away are their still struggling with human rights and gender inequality. Many people still don’t have the same opportunities to go to school or learn how to improve their lives.</w:t>
      </w:r>
    </w:p>
    <w:p w:rsidR="000C7D23" w:rsidRDefault="000C7D23">
      <w:r>
        <w:tab/>
        <w:t xml:space="preserve">Africa has been the fastest growing on the global scale for the past couple years. However in 2013 they only grew 4% compared to their previous years of 6 or more percent. The local economy has eased up and the cost of living and other amenities have gone down. For example food and energy prices stopped rising and are on the decline. </w:t>
      </w:r>
    </w:p>
    <w:p w:rsidR="000C7D23" w:rsidRDefault="000C7D23">
      <w:r>
        <w:tab/>
        <w:t>Although Africa is improving financially they are having a very hard time with the human aspect of their country. I would suggest they learn how to express equality and opportunity better.</w:t>
      </w:r>
    </w:p>
    <w:bookmarkEnd w:id="0"/>
    <w:sectPr w:rsidR="000C7D23" w:rsidSect="00670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23"/>
    <w:rsid w:val="000C7D23"/>
    <w:rsid w:val="006708BD"/>
    <w:rsid w:val="00D1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04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Pickart</dc:creator>
  <cp:keywords/>
  <dc:description/>
  <cp:lastModifiedBy>Autumn Pickart</cp:lastModifiedBy>
  <cp:revision>1</cp:revision>
  <dcterms:created xsi:type="dcterms:W3CDTF">2015-04-17T05:48:00Z</dcterms:created>
  <dcterms:modified xsi:type="dcterms:W3CDTF">2015-04-17T06:05:00Z</dcterms:modified>
</cp:coreProperties>
</file>